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7161" w14:textId="07872419" w:rsidR="0004111A" w:rsidRDefault="0004111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Andrea M. Risi, LPC</w:t>
      </w:r>
    </w:p>
    <w:p w14:paraId="66809996" w14:textId="5877BF2A" w:rsidR="0004111A" w:rsidRDefault="0004111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510D7">
        <w:rPr>
          <w:rFonts w:ascii="Times New Roman" w:eastAsia="Times New Roman" w:hAnsi="Times New Roman" w:cs="Times New Roman"/>
          <w:b/>
          <w:sz w:val="24"/>
          <w:szCs w:val="24"/>
        </w:rPr>
        <w:t>622 Race Street</w:t>
      </w:r>
      <w:r>
        <w:rPr>
          <w:rFonts w:ascii="Times New Roman" w:eastAsia="Times New Roman" w:hAnsi="Times New Roman" w:cs="Times New Roman"/>
          <w:b/>
          <w:sz w:val="24"/>
          <w:szCs w:val="24"/>
        </w:rPr>
        <w:t>, Denver CO 802</w:t>
      </w:r>
      <w:r w:rsidR="009510D7">
        <w:rPr>
          <w:rFonts w:ascii="Times New Roman" w:eastAsia="Times New Roman" w:hAnsi="Times New Roman" w:cs="Times New Roman"/>
          <w:b/>
          <w:sz w:val="24"/>
          <w:szCs w:val="24"/>
        </w:rPr>
        <w:t>06</w:t>
      </w:r>
    </w:p>
    <w:p w14:paraId="04CB5760" w14:textId="77777777" w:rsidR="0004111A" w:rsidRDefault="0004111A">
      <w:pPr>
        <w:shd w:val="clear" w:color="auto" w:fill="FFFFFF"/>
        <w:jc w:val="center"/>
        <w:rPr>
          <w:rFonts w:ascii="Times New Roman" w:eastAsia="Times New Roman" w:hAnsi="Times New Roman" w:cs="Times New Roman"/>
          <w:b/>
          <w:sz w:val="24"/>
          <w:szCs w:val="24"/>
        </w:rPr>
      </w:pPr>
    </w:p>
    <w:p w14:paraId="00000001" w14:textId="6D90DC2C" w:rsidR="00C215AF" w:rsidRDefault="00B02E19">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INFORMED CONSENT FOR TELETHERAPY</w:t>
      </w:r>
    </w:p>
    <w:p w14:paraId="00000002" w14:textId="77777777" w:rsidR="00C215AF" w:rsidRDefault="00C215AF">
      <w:pPr>
        <w:shd w:val="clear" w:color="auto" w:fill="FFFFFF"/>
        <w:jc w:val="both"/>
        <w:rPr>
          <w:rFonts w:ascii="Times New Roman" w:eastAsia="Times New Roman" w:hAnsi="Times New Roman" w:cs="Times New Roman"/>
          <w:sz w:val="24"/>
          <w:szCs w:val="24"/>
        </w:rPr>
      </w:pPr>
    </w:p>
    <w:p w14:paraId="00000003" w14:textId="48D1D226"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Informed Consent for Teletherapy contains important information focusing on doing psychotherapy using the phone or the Internet. Please read this carefully and let me know if you have any questions.  When you sign this document, it will represent an agreement between us.</w:t>
      </w:r>
    </w:p>
    <w:p w14:paraId="00000004" w14:textId="77777777" w:rsidR="00C215AF" w:rsidRDefault="00C215AF">
      <w:pPr>
        <w:shd w:val="clear" w:color="auto" w:fill="FFFFFF"/>
        <w:jc w:val="both"/>
        <w:rPr>
          <w:rFonts w:ascii="Times New Roman" w:eastAsia="Times New Roman" w:hAnsi="Times New Roman" w:cs="Times New Roman"/>
          <w:sz w:val="24"/>
          <w:szCs w:val="24"/>
        </w:rPr>
      </w:pPr>
    </w:p>
    <w:p w14:paraId="00000005" w14:textId="77777777" w:rsidR="00C215AF" w:rsidRDefault="00B02E1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Benefits and Risks of Telepsychology</w:t>
      </w:r>
    </w:p>
    <w:p w14:paraId="00000006"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Telepsychology refers to providing psychotherapy services remotely using telecommunications technologies, such as video conferencing or telephone.  One of the benefits of teletherapy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Teletherapy, however, requires technical competence on both our parts to be helpful.  Although there are benefits of teletherapy, there are some differences between in-person psychotherapy and teletherapy, as well as some risks.  For example:</w:t>
      </w:r>
    </w:p>
    <w:p w14:paraId="00000007" w14:textId="77777777" w:rsidR="00C215AF" w:rsidRDefault="00C215AF">
      <w:pPr>
        <w:shd w:val="clear" w:color="auto" w:fill="FFFFFF"/>
        <w:jc w:val="both"/>
        <w:rPr>
          <w:rFonts w:ascii="Times New Roman" w:eastAsia="Times New Roman" w:hAnsi="Times New Roman" w:cs="Times New Roman"/>
          <w:sz w:val="24"/>
          <w:szCs w:val="24"/>
        </w:rPr>
      </w:pPr>
    </w:p>
    <w:p w14:paraId="00000008" w14:textId="77777777" w:rsidR="00C215AF" w:rsidRDefault="00B02E19">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Risks to confidentiality</w:t>
      </w:r>
      <w:r>
        <w:rPr>
          <w:rFonts w:ascii="Times New Roman" w:eastAsia="Times New Roman" w:hAnsi="Times New Roman" w:cs="Times New Roman"/>
          <w:sz w:val="24"/>
          <w:szCs w:val="24"/>
        </w:rPr>
        <w:t>.  Because teletherapy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00000009" w14:textId="77777777" w:rsidR="00C215AF" w:rsidRDefault="00C215AF">
      <w:pPr>
        <w:shd w:val="clear" w:color="auto" w:fill="FFFFFF"/>
        <w:ind w:left="720"/>
        <w:jc w:val="both"/>
        <w:rPr>
          <w:rFonts w:ascii="Times New Roman" w:eastAsia="Times New Roman" w:hAnsi="Times New Roman" w:cs="Times New Roman"/>
          <w:sz w:val="24"/>
          <w:szCs w:val="24"/>
        </w:rPr>
      </w:pPr>
    </w:p>
    <w:p w14:paraId="0000000A" w14:textId="77777777" w:rsidR="00C215AF" w:rsidRDefault="00B02E19">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Issues related to technology</w:t>
      </w:r>
      <w:r>
        <w:rPr>
          <w:rFonts w:ascii="Times New Roman" w:eastAsia="Times New Roman" w:hAnsi="Times New Roman" w:cs="Times New Roman"/>
          <w:sz w:val="24"/>
          <w:szCs w:val="24"/>
        </w:rPr>
        <w:t xml:space="preserve">.  There are many ways that technology issues might impact teletherapy.  For example, technology may stop working during a session, other people might be able to get access to our private conversation, or stored data could be accessed by unauthorized people or companies. </w:t>
      </w:r>
    </w:p>
    <w:p w14:paraId="0000000B" w14:textId="77777777" w:rsidR="00C215AF" w:rsidRDefault="00C215AF">
      <w:pPr>
        <w:shd w:val="clear" w:color="auto" w:fill="FFFFFF"/>
        <w:ind w:left="720"/>
        <w:jc w:val="both"/>
        <w:rPr>
          <w:rFonts w:ascii="Times New Roman" w:eastAsia="Times New Roman" w:hAnsi="Times New Roman" w:cs="Times New Roman"/>
          <w:sz w:val="24"/>
          <w:szCs w:val="24"/>
        </w:rPr>
      </w:pPr>
    </w:p>
    <w:p w14:paraId="0000000C" w14:textId="77777777" w:rsidR="00C215AF" w:rsidRDefault="00B02E19">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Crisis management and intervention</w:t>
      </w:r>
      <w:r>
        <w:rPr>
          <w:rFonts w:ascii="Times New Roman" w:eastAsia="Times New Roman" w:hAnsi="Times New Roman" w:cs="Times New Roman"/>
          <w:sz w:val="24"/>
          <w:szCs w:val="24"/>
        </w:rPr>
        <w:t xml:space="preserve">.  Usually, I will not engage in teletherapy with clients who are currently in </w:t>
      </w:r>
      <w:proofErr w:type="gramStart"/>
      <w:r>
        <w:rPr>
          <w:rFonts w:ascii="Times New Roman" w:eastAsia="Times New Roman" w:hAnsi="Times New Roman" w:cs="Times New Roman"/>
          <w:sz w:val="24"/>
          <w:szCs w:val="24"/>
        </w:rPr>
        <w:t>a crisis situation</w:t>
      </w:r>
      <w:proofErr w:type="gramEnd"/>
      <w:r>
        <w:rPr>
          <w:rFonts w:ascii="Times New Roman" w:eastAsia="Times New Roman" w:hAnsi="Times New Roman" w:cs="Times New Roman"/>
          <w:sz w:val="24"/>
          <w:szCs w:val="24"/>
        </w:rPr>
        <w:t xml:space="preserve"> requiring high levels of support and intervention.  Before engaging in telepsychology, we will develop an emergency response plan to address potential crisis situations that may arise </w:t>
      </w:r>
      <w:proofErr w:type="gramStart"/>
      <w:r>
        <w:rPr>
          <w:rFonts w:ascii="Times New Roman" w:eastAsia="Times New Roman" w:hAnsi="Times New Roman" w:cs="Times New Roman"/>
          <w:sz w:val="24"/>
          <w:szCs w:val="24"/>
        </w:rPr>
        <w:t>during the course of</w:t>
      </w:r>
      <w:proofErr w:type="gramEnd"/>
      <w:r>
        <w:rPr>
          <w:rFonts w:ascii="Times New Roman" w:eastAsia="Times New Roman" w:hAnsi="Times New Roman" w:cs="Times New Roman"/>
          <w:sz w:val="24"/>
          <w:szCs w:val="24"/>
        </w:rPr>
        <w:t xml:space="preserve"> our teletherapy work.</w:t>
      </w:r>
    </w:p>
    <w:p w14:paraId="0000000D" w14:textId="77777777" w:rsidR="00C215AF" w:rsidRDefault="00C215AF">
      <w:pPr>
        <w:shd w:val="clear" w:color="auto" w:fill="FFFFFF"/>
        <w:ind w:left="720"/>
        <w:jc w:val="both"/>
        <w:rPr>
          <w:rFonts w:ascii="Times New Roman" w:eastAsia="Times New Roman" w:hAnsi="Times New Roman" w:cs="Times New Roman"/>
          <w:sz w:val="24"/>
          <w:szCs w:val="24"/>
        </w:rPr>
      </w:pPr>
    </w:p>
    <w:p w14:paraId="0000000E" w14:textId="77777777" w:rsidR="00C215AF" w:rsidRDefault="00B02E19">
      <w:pPr>
        <w:shd w:val="clear" w:color="auto" w:fill="FFFFFF"/>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Efficacy</w:t>
      </w:r>
      <w:r>
        <w:rPr>
          <w:rFonts w:ascii="Times New Roman" w:eastAsia="Times New Roman" w:hAnsi="Times New Roman" w:cs="Times New Roman"/>
          <w:sz w:val="24"/>
          <w:szCs w:val="24"/>
        </w:rPr>
        <w:t>. Most research shows that teletherapy is about as effective as in-person psychotherapy. However, some therapists believe that something is lost by not being in the same room. For example, there is debate about a therapist’s ability to fully understand non-verbal information when working remotely.</w:t>
      </w:r>
    </w:p>
    <w:p w14:paraId="0000000F" w14:textId="77777777" w:rsidR="00C215AF" w:rsidRDefault="00C215AF">
      <w:pPr>
        <w:shd w:val="clear" w:color="auto" w:fill="FFFFFF"/>
        <w:jc w:val="both"/>
        <w:rPr>
          <w:rFonts w:ascii="Times New Roman" w:eastAsia="Times New Roman" w:hAnsi="Times New Roman" w:cs="Times New Roman"/>
          <w:sz w:val="24"/>
          <w:szCs w:val="24"/>
        </w:rPr>
      </w:pPr>
    </w:p>
    <w:p w14:paraId="2D609193" w14:textId="77777777" w:rsidR="00B02E19" w:rsidRDefault="00B02E19">
      <w:pPr>
        <w:shd w:val="clear" w:color="auto" w:fill="FFFFFF"/>
        <w:jc w:val="both"/>
        <w:rPr>
          <w:rFonts w:ascii="Times New Roman" w:eastAsia="Times New Roman" w:hAnsi="Times New Roman" w:cs="Times New Roman"/>
          <w:b/>
          <w:sz w:val="24"/>
          <w:szCs w:val="24"/>
        </w:rPr>
      </w:pPr>
    </w:p>
    <w:p w14:paraId="00000010" w14:textId="754D3113" w:rsidR="00C215AF" w:rsidRDefault="00B02E1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Electronic Communications</w:t>
      </w:r>
    </w:p>
    <w:p w14:paraId="00000011"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decide together which kind of teletherapy service to use. I typically use Doxy.me/andrearisi, but we might use other video chat platforms. You may have to have certain computer or cell phone systems to use teletherapy services. You are solely responsible for any cost to you to obtain any necessary equipment, accessories, or software to take part in teletherapy.</w:t>
      </w:r>
    </w:p>
    <w:p w14:paraId="00000012" w14:textId="77777777" w:rsidR="00C215AF" w:rsidRDefault="00C215AF">
      <w:pPr>
        <w:shd w:val="clear" w:color="auto" w:fill="FFFFFF"/>
        <w:jc w:val="both"/>
        <w:rPr>
          <w:rFonts w:ascii="Times New Roman" w:eastAsia="Times New Roman" w:hAnsi="Times New Roman" w:cs="Times New Roman"/>
          <w:sz w:val="24"/>
          <w:szCs w:val="24"/>
        </w:rPr>
      </w:pPr>
    </w:p>
    <w:p w14:paraId="00000014" w14:textId="77777777" w:rsidR="00C215AF" w:rsidRDefault="00B02E1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Confidentiality</w:t>
      </w:r>
    </w:p>
    <w:p w14:paraId="00000015"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have a legal and ethical responsibility to make my best efforts to protect all communications that are a part of our teletherapy.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of our communications.</w:t>
      </w:r>
    </w:p>
    <w:p w14:paraId="00000016" w14:textId="77777777" w:rsidR="00C215AF" w:rsidRDefault="00C215AF">
      <w:pPr>
        <w:shd w:val="clear" w:color="auto" w:fill="FFFFFF"/>
        <w:jc w:val="both"/>
        <w:rPr>
          <w:rFonts w:ascii="Times New Roman" w:eastAsia="Times New Roman" w:hAnsi="Times New Roman" w:cs="Times New Roman"/>
          <w:sz w:val="24"/>
          <w:szCs w:val="24"/>
        </w:rPr>
      </w:pPr>
    </w:p>
    <w:p w14:paraId="00000017"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extent of confidentiality and the exceptions to confidentiality that I outlined in my “Mandatory Disclosure” still apply in telepsychology.  Please let me know if you have any questions about exceptions to confidentiality.</w:t>
      </w:r>
    </w:p>
    <w:p w14:paraId="00000018" w14:textId="77777777" w:rsidR="00C215AF" w:rsidRDefault="00C215AF">
      <w:pPr>
        <w:shd w:val="clear" w:color="auto" w:fill="FFFFFF"/>
        <w:jc w:val="both"/>
        <w:rPr>
          <w:rFonts w:ascii="Times New Roman" w:eastAsia="Times New Roman" w:hAnsi="Times New Roman" w:cs="Times New Roman"/>
          <w:sz w:val="24"/>
          <w:szCs w:val="24"/>
        </w:rPr>
      </w:pPr>
    </w:p>
    <w:p w14:paraId="00000019" w14:textId="77777777" w:rsidR="00C215AF" w:rsidRDefault="00B02E19">
      <w:pPr>
        <w:shd w:val="clear" w:color="auto" w:fill="FFFFFF"/>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Emergencies and Technology</w:t>
      </w:r>
    </w:p>
    <w:p w14:paraId="0000001A"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and evaluating threats and other emergencies can be more difficult when conducting teletherapy than in traditional in-person therapy.  To address some of these difficulties, we will create an emergency plan before engaging in teletherapy services. I will ask you to identify an emergency contact person who is near your location and who I will contact in the event of a crisis or emergency to assist in addressing the situation. I will ask that you sign a separate authorization form allowing me to contact your emergency contact person as needed during such a crisis or emergency.</w:t>
      </w:r>
    </w:p>
    <w:p w14:paraId="0000001B" w14:textId="77777777" w:rsidR="00C215AF" w:rsidRDefault="00C215AF">
      <w:pPr>
        <w:shd w:val="clear" w:color="auto" w:fill="FFFFFF"/>
        <w:jc w:val="both"/>
        <w:rPr>
          <w:rFonts w:ascii="Times New Roman" w:eastAsia="Times New Roman" w:hAnsi="Times New Roman" w:cs="Times New Roman"/>
          <w:sz w:val="24"/>
          <w:szCs w:val="24"/>
        </w:rPr>
      </w:pPr>
    </w:p>
    <w:p w14:paraId="0000001C"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session is interrupted for any reason, such as the technological connection fails, and you are having an emergency, do not call me back; instead, call 911 or go to your nearest emergency room. Call me back after you have called or obtained emergency services.</w:t>
      </w:r>
    </w:p>
    <w:p w14:paraId="0000001D" w14:textId="77777777" w:rsidR="00C215AF" w:rsidRDefault="00C215AF">
      <w:pPr>
        <w:shd w:val="clear" w:color="auto" w:fill="FFFFFF"/>
        <w:jc w:val="both"/>
        <w:rPr>
          <w:rFonts w:ascii="Times New Roman" w:eastAsia="Times New Roman" w:hAnsi="Times New Roman" w:cs="Times New Roman"/>
          <w:sz w:val="24"/>
          <w:szCs w:val="24"/>
        </w:rPr>
      </w:pPr>
    </w:p>
    <w:p w14:paraId="0000001E"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session is interrupted and you are not having an emergency, disconnect from the session and I will wait two (2) minutes and then re-contact you via the teletherapy platform on which we agreed to conduct therapy. If you do not receive a call back within two (2) minutes, then call me at 720-425-5334.</w:t>
      </w:r>
    </w:p>
    <w:p w14:paraId="0000001F" w14:textId="77777777" w:rsidR="00C215AF" w:rsidRDefault="00C215AF">
      <w:pPr>
        <w:shd w:val="clear" w:color="auto" w:fill="FFFFFF"/>
        <w:jc w:val="both"/>
        <w:rPr>
          <w:rFonts w:ascii="Times New Roman" w:eastAsia="Times New Roman" w:hAnsi="Times New Roman" w:cs="Times New Roman"/>
          <w:sz w:val="24"/>
          <w:szCs w:val="24"/>
        </w:rPr>
      </w:pPr>
    </w:p>
    <w:p w14:paraId="00000020"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is a technological failure and we are unable to resume the connection, you will only be charged the prorated amount of actual session time.</w:t>
      </w:r>
    </w:p>
    <w:p w14:paraId="00000021" w14:textId="77777777" w:rsidR="00C215AF" w:rsidRDefault="00C215AF">
      <w:pPr>
        <w:shd w:val="clear" w:color="auto" w:fill="FFFFFF"/>
        <w:jc w:val="both"/>
        <w:rPr>
          <w:rFonts w:ascii="Times New Roman" w:eastAsia="Times New Roman" w:hAnsi="Times New Roman" w:cs="Times New Roman"/>
          <w:b/>
          <w:sz w:val="24"/>
          <w:szCs w:val="24"/>
        </w:rPr>
      </w:pPr>
    </w:p>
    <w:p w14:paraId="00000022" w14:textId="77777777" w:rsidR="00C215AF" w:rsidRDefault="00B02E1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Fees</w:t>
      </w:r>
    </w:p>
    <w:p w14:paraId="00000023"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same fee rates will apply for teletherapy as apply for in-person psychotherapy. However, insurance or other managed care providers may not cover sessions that are conducted via telecommunication. If your insurance, HMO, third-party payor, or other managed care provider does not cover electronic psychotherapy sessions, you will be solely responsible for the entire fee of the session. Please contact your insurance company prior to our engaging in teletherapy sessions in order to determine whether these sessions will be covered.</w:t>
      </w:r>
    </w:p>
    <w:p w14:paraId="00000024" w14:textId="77777777" w:rsidR="00C215AF" w:rsidRDefault="00C215AF">
      <w:pPr>
        <w:shd w:val="clear" w:color="auto" w:fill="FFFFFF"/>
        <w:jc w:val="both"/>
        <w:rPr>
          <w:rFonts w:ascii="Times New Roman" w:eastAsia="Times New Roman" w:hAnsi="Times New Roman" w:cs="Times New Roman"/>
          <w:sz w:val="24"/>
          <w:szCs w:val="24"/>
        </w:rPr>
      </w:pPr>
    </w:p>
    <w:p w14:paraId="00000025" w14:textId="77777777" w:rsidR="00C215AF" w:rsidRDefault="00B02E1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w:t>
      </w:r>
    </w:p>
    <w:p w14:paraId="00000026"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teletherapy sessions shall not be recorded in any way unless agreed to in writing by mutual consent.  I will maintain a record of our session in the same way I maintain records of in-person sessions in accordance with my policies.</w:t>
      </w:r>
    </w:p>
    <w:p w14:paraId="00000027" w14:textId="77777777" w:rsidR="00C215AF" w:rsidRDefault="00C215AF">
      <w:pPr>
        <w:shd w:val="clear" w:color="auto" w:fill="FFFFFF"/>
        <w:jc w:val="both"/>
        <w:rPr>
          <w:rFonts w:ascii="Times New Roman" w:eastAsia="Times New Roman" w:hAnsi="Times New Roman" w:cs="Times New Roman"/>
          <w:sz w:val="24"/>
          <w:szCs w:val="24"/>
        </w:rPr>
      </w:pPr>
    </w:p>
    <w:p w14:paraId="00000028" w14:textId="77777777" w:rsidR="00C215AF" w:rsidRDefault="00B02E1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Informed Consent</w:t>
      </w:r>
    </w:p>
    <w:p w14:paraId="00000029"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intended as a supplement to the general informed consent that we agreed to at the outset of our clinical work together and does not amend any of the terms of that agreement.</w:t>
      </w:r>
    </w:p>
    <w:p w14:paraId="0000002A"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Your signature below indicates agreement with its terms and conditions.</w:t>
      </w:r>
    </w:p>
    <w:p w14:paraId="0000002B" w14:textId="77777777" w:rsidR="00C215AF" w:rsidRDefault="00C215AF">
      <w:pPr>
        <w:shd w:val="clear" w:color="auto" w:fill="FFFFFF"/>
        <w:jc w:val="both"/>
        <w:rPr>
          <w:rFonts w:ascii="Times New Roman" w:eastAsia="Times New Roman" w:hAnsi="Times New Roman" w:cs="Times New Roman"/>
          <w:sz w:val="24"/>
          <w:szCs w:val="24"/>
        </w:rPr>
      </w:pPr>
    </w:p>
    <w:p w14:paraId="0000002C" w14:textId="77777777" w:rsidR="00C215AF" w:rsidRDefault="00C215AF">
      <w:pPr>
        <w:shd w:val="clear" w:color="auto" w:fill="FFFFFF"/>
        <w:jc w:val="both"/>
        <w:rPr>
          <w:rFonts w:ascii="Times New Roman" w:eastAsia="Times New Roman" w:hAnsi="Times New Roman" w:cs="Times New Roman"/>
          <w:sz w:val="24"/>
          <w:szCs w:val="24"/>
        </w:rPr>
      </w:pPr>
    </w:p>
    <w:p w14:paraId="0000002E" w14:textId="5CACD5BF"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Client signature</w:t>
      </w:r>
      <w:r w:rsidR="0004111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431246758"/>
          <w:placeholder>
            <w:docPart w:val="DefaultPlaceholder_-1854013440"/>
          </w:placeholder>
          <w:showingPlcHdr/>
          <w:text/>
        </w:sdtPr>
        <w:sdtContent>
          <w:r w:rsidR="0004111A" w:rsidRPr="00A43C3C">
            <w:rPr>
              <w:rStyle w:val="PlaceholderText"/>
            </w:rPr>
            <w:t>Click or tap here to enter text.</w:t>
          </w:r>
        </w:sdtContent>
      </w:sdt>
      <w:r>
        <w:rPr>
          <w:rFonts w:ascii="Times New Roman" w:eastAsia="Times New Roman" w:hAnsi="Times New Roman" w:cs="Times New Roman"/>
          <w:sz w:val="24"/>
          <w:szCs w:val="24"/>
        </w:rPr>
        <w:tab/>
      </w:r>
      <w:r w:rsidR="0004111A">
        <w:rPr>
          <w:rFonts w:ascii="Times New Roman" w:eastAsia="Times New Roman" w:hAnsi="Times New Roman" w:cs="Times New Roman"/>
          <w:sz w:val="24"/>
          <w:szCs w:val="24"/>
        </w:rPr>
        <w:tab/>
      </w:r>
      <w:r>
        <w:rPr>
          <w:rFonts w:ascii="Times New Roman" w:eastAsia="Times New Roman" w:hAnsi="Times New Roman" w:cs="Times New Roman"/>
          <w:sz w:val="24"/>
          <w:szCs w:val="24"/>
        </w:rPr>
        <w:t>Date</w:t>
      </w:r>
      <w:r w:rsidR="0004111A">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12856569"/>
          <w:placeholder>
            <w:docPart w:val="DefaultPlaceholder_-1854013437"/>
          </w:placeholder>
          <w:showingPlcHdr/>
          <w:date>
            <w:dateFormat w:val="M/d/yyyy"/>
            <w:lid w:val="en-US"/>
            <w:storeMappedDataAs w:val="dateTime"/>
            <w:calendar w:val="gregorian"/>
          </w:date>
        </w:sdtPr>
        <w:sdtContent>
          <w:r w:rsidR="0004111A" w:rsidRPr="00A43C3C">
            <w:rPr>
              <w:rStyle w:val="PlaceholderText"/>
            </w:rPr>
            <w:t>Click or tap to enter a date.</w:t>
          </w:r>
        </w:sdtContent>
      </w:sdt>
    </w:p>
    <w:p w14:paraId="0000002F" w14:textId="77777777" w:rsidR="00C215AF" w:rsidRDefault="00C215AF">
      <w:pPr>
        <w:shd w:val="clear" w:color="auto" w:fill="FFFFFF"/>
        <w:jc w:val="both"/>
        <w:rPr>
          <w:rFonts w:ascii="Times New Roman" w:eastAsia="Times New Roman" w:hAnsi="Times New Roman" w:cs="Times New Roman"/>
          <w:sz w:val="24"/>
          <w:szCs w:val="24"/>
        </w:rPr>
      </w:pPr>
    </w:p>
    <w:p w14:paraId="00000032" w14:textId="77777777" w:rsidR="00C215AF" w:rsidRDefault="00C215AF">
      <w:pPr>
        <w:shd w:val="clear" w:color="auto" w:fill="FFFFFF"/>
        <w:jc w:val="both"/>
        <w:rPr>
          <w:rFonts w:ascii="Times New Roman" w:eastAsia="Times New Roman" w:hAnsi="Times New Roman" w:cs="Times New Roman"/>
          <w:sz w:val="24"/>
          <w:szCs w:val="24"/>
        </w:rPr>
      </w:pPr>
    </w:p>
    <w:p w14:paraId="00000033"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w:t>
      </w:r>
    </w:p>
    <w:p w14:paraId="00000034" w14:textId="77777777" w:rsidR="00C215AF" w:rsidRDefault="00B02E1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Therapist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14:paraId="00000035" w14:textId="77777777" w:rsidR="00C215AF" w:rsidRDefault="00C215AF">
      <w:pPr>
        <w:shd w:val="clear" w:color="auto" w:fill="FFFFFF"/>
        <w:jc w:val="both"/>
        <w:rPr>
          <w:rFonts w:ascii="Times New Roman" w:eastAsia="Times New Roman" w:hAnsi="Times New Roman" w:cs="Times New Roman"/>
          <w:sz w:val="24"/>
          <w:szCs w:val="24"/>
        </w:rPr>
      </w:pPr>
    </w:p>
    <w:p w14:paraId="00000036" w14:textId="77777777" w:rsidR="00C215AF" w:rsidRDefault="00C215AF"/>
    <w:sectPr w:rsidR="00C215AF" w:rsidSect="0004111A">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h+1sOeql68z9a99yJv1g9UR++cFZTmMkcv/qqwaRR1sf2IAF/qEnzapcCZ0qj3fY7cGiwCzJmwqTotVviFu/A==" w:salt="oU+dAh3ZO+0vV4MKOP7Z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AF"/>
    <w:rsid w:val="0004111A"/>
    <w:rsid w:val="009510D7"/>
    <w:rsid w:val="00B02E19"/>
    <w:rsid w:val="00C2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DC5A"/>
  <w15:docId w15:val="{6F45C3D9-BF7A-49EE-9E8B-E035FF8B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0411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A489578-442A-452F-8C09-75D0C6CB920B}"/>
      </w:docPartPr>
      <w:docPartBody>
        <w:p w:rsidR="00274320" w:rsidRDefault="004D23C1">
          <w:r w:rsidRPr="00A43C3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8DEEE96-969C-4049-A2DC-21865B643353}"/>
      </w:docPartPr>
      <w:docPartBody>
        <w:p w:rsidR="00274320" w:rsidRDefault="004D23C1">
          <w:r w:rsidRPr="00A43C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C1"/>
    <w:rsid w:val="00274320"/>
    <w:rsid w:val="004B2B44"/>
    <w:rsid w:val="004D23C1"/>
    <w:rsid w:val="00CD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3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994</Words>
  <Characters>5671</Characters>
  <Application>Microsoft Office Word</Application>
  <DocSecurity>0</DocSecurity>
  <Lines>47</Lines>
  <Paragraphs>13</Paragraphs>
  <ScaleCrop>false</ScaleCrop>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Risi</dc:creator>
  <cp:lastModifiedBy>arisi72@gmail.com</cp:lastModifiedBy>
  <cp:revision>3</cp:revision>
  <dcterms:created xsi:type="dcterms:W3CDTF">2023-01-14T21:04:00Z</dcterms:created>
  <dcterms:modified xsi:type="dcterms:W3CDTF">2023-05-03T16:50:00Z</dcterms:modified>
</cp:coreProperties>
</file>